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A1A" w:rsidRDefault="00BA0A1A" w:rsidP="00BA0A1A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0A1A" w:rsidRDefault="00BA0A1A" w:rsidP="00BA0A1A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0A1A" w:rsidRPr="00601ED5" w:rsidRDefault="00BA0A1A" w:rsidP="00BA0A1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الفنية</w:t>
      </w:r>
    </w:p>
    <w:p w:rsidR="00BA0A1A" w:rsidRDefault="00BA0A1A" w:rsidP="00BA0A1A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84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BA0A1A" w:rsidRDefault="00BA0A1A" w:rsidP="00BA0A1A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F5260F">
        <w:rPr>
          <w:rFonts w:ascii="Arial" w:hAnsi="Arial" w:cs="Arial"/>
          <w:b/>
          <w:bCs/>
          <w:sz w:val="28"/>
          <w:szCs w:val="28"/>
          <w:rtl/>
        </w:rPr>
        <w:t xml:space="preserve">بالإشراف على توسعة وتحديث مستشفى الأمير فيصل ياجوز/ محافظة الزرقاء </w:t>
      </w:r>
    </w:p>
    <w:p w:rsidR="00BA0A1A" w:rsidRDefault="00BA0A1A" w:rsidP="00BA0A1A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F5260F">
        <w:rPr>
          <w:rFonts w:ascii="Arial" w:hAnsi="Arial" w:cs="Arial"/>
          <w:b/>
          <w:bCs/>
          <w:sz w:val="28"/>
          <w:szCs w:val="28"/>
          <w:rtl/>
        </w:rPr>
        <w:t>(مشاريع منحة الصندوق السعودي للتنمية)</w:t>
      </w:r>
    </w:p>
    <w:p w:rsidR="00BA0A1A" w:rsidRDefault="00BA0A1A" w:rsidP="00BA0A1A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0A1A" w:rsidRDefault="00BA0A1A" w:rsidP="00BA0A1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10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BA0A1A" w:rsidRPr="003864AE" w:rsidRDefault="00BA0A1A" w:rsidP="00BA0A1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8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7166"/>
      </w:tblGrid>
      <w:tr w:rsidR="00BA0A1A" w:rsidRPr="0091200C" w:rsidTr="00CA7125">
        <w:trPr>
          <w:trHeight w:val="674"/>
          <w:tblHeader/>
          <w:jc w:val="center"/>
        </w:trPr>
        <w:tc>
          <w:tcPr>
            <w:tcW w:w="877" w:type="dxa"/>
          </w:tcPr>
          <w:p w:rsidR="00BA0A1A" w:rsidRPr="0091200C" w:rsidRDefault="00BA0A1A" w:rsidP="00CA712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7166" w:type="dxa"/>
            <w:vAlign w:val="center"/>
          </w:tcPr>
          <w:p w:rsidR="00BA0A1A" w:rsidRPr="0091200C" w:rsidRDefault="00BA0A1A" w:rsidP="00CA712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</w:tr>
      <w:tr w:rsidR="00BA0A1A" w:rsidRPr="00A636B3" w:rsidTr="00CA7125">
        <w:trPr>
          <w:trHeight w:val="990"/>
          <w:jc w:val="center"/>
        </w:trPr>
        <w:tc>
          <w:tcPr>
            <w:tcW w:w="877" w:type="dxa"/>
          </w:tcPr>
          <w:p w:rsidR="00BA0A1A" w:rsidRPr="008F1B00" w:rsidRDefault="00BA0A1A" w:rsidP="00CA7125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7166" w:type="dxa"/>
            <w:shd w:val="clear" w:color="auto" w:fill="auto"/>
            <w:vAlign w:val="center"/>
          </w:tcPr>
          <w:p w:rsidR="00BA0A1A" w:rsidRPr="008F1B00" w:rsidRDefault="00BA0A1A" w:rsidP="00CA7125">
            <w:pPr>
              <w:jc w:val="lowKashida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8F1B00">
              <w:rPr>
                <w:rFonts w:ascii="Arial" w:hAnsi="Arial" w:cs="Arial" w:hint="cs"/>
                <w:sz w:val="32"/>
                <w:szCs w:val="32"/>
                <w:rtl/>
                <w:lang w:bidi="ar-JO"/>
              </w:rPr>
              <w:t>ائتلاف شركة دار العمران للتخطيط والعمارة والهندسة مع شركة دار العمران للاستشارات الهندسية</w:t>
            </w:r>
          </w:p>
        </w:tc>
      </w:tr>
      <w:tr w:rsidR="00BA0A1A" w:rsidRPr="00A636B3" w:rsidTr="00CA7125">
        <w:trPr>
          <w:trHeight w:val="990"/>
          <w:jc w:val="center"/>
        </w:trPr>
        <w:tc>
          <w:tcPr>
            <w:tcW w:w="877" w:type="dxa"/>
          </w:tcPr>
          <w:p w:rsidR="00BA0A1A" w:rsidRPr="008F1B00" w:rsidRDefault="00BA0A1A" w:rsidP="00CA7125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7166" w:type="dxa"/>
            <w:shd w:val="clear" w:color="auto" w:fill="auto"/>
            <w:vAlign w:val="center"/>
          </w:tcPr>
          <w:p w:rsidR="00BA0A1A" w:rsidRPr="008F1B00" w:rsidRDefault="00BA0A1A" w:rsidP="00CA7125">
            <w:pPr>
              <w:jc w:val="lowKashida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8F1B00">
              <w:rPr>
                <w:rFonts w:ascii="Arial" w:hAnsi="Arial" w:cs="Arial" w:hint="cs"/>
                <w:sz w:val="32"/>
                <w:szCs w:val="32"/>
                <w:rtl/>
                <w:lang w:bidi="ar-JO"/>
              </w:rPr>
              <w:t>ائتلاف شركة ارابتك جردانه للبيئة المبنية ورابتك جردانه وشركاه للاستشارات الهندسية</w:t>
            </w:r>
          </w:p>
        </w:tc>
      </w:tr>
      <w:tr w:rsidR="00BA0A1A" w:rsidRPr="00A636B3" w:rsidTr="00CA7125">
        <w:trPr>
          <w:trHeight w:val="990"/>
          <w:jc w:val="center"/>
        </w:trPr>
        <w:tc>
          <w:tcPr>
            <w:tcW w:w="877" w:type="dxa"/>
          </w:tcPr>
          <w:p w:rsidR="00BA0A1A" w:rsidRPr="008F1B00" w:rsidRDefault="00BA0A1A" w:rsidP="00CA7125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7166" w:type="dxa"/>
            <w:shd w:val="clear" w:color="auto" w:fill="auto"/>
            <w:vAlign w:val="center"/>
          </w:tcPr>
          <w:p w:rsidR="00BA0A1A" w:rsidRPr="008F1B00" w:rsidRDefault="00BA0A1A" w:rsidP="00CA7125">
            <w:pPr>
              <w:jc w:val="lowKashida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8F1B00">
              <w:rPr>
                <w:rFonts w:ascii="Arial" w:hAnsi="Arial" w:cs="Arial" w:hint="cs"/>
                <w:sz w:val="32"/>
                <w:szCs w:val="32"/>
                <w:rtl/>
                <w:lang w:bidi="ar-JO"/>
              </w:rPr>
              <w:t>ائتلاف</w:t>
            </w:r>
            <w:r w:rsidRPr="008F1B00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 وهيب مدانات مهندسون استشاريون</w:t>
            </w:r>
            <w:r w:rsidRPr="008F1B00">
              <w:rPr>
                <w:rFonts w:ascii="Arial" w:hAnsi="Arial" w:cs="Arial" w:hint="cs"/>
                <w:sz w:val="32"/>
                <w:szCs w:val="32"/>
                <w:rtl/>
                <w:lang w:bidi="ar-JO"/>
              </w:rPr>
              <w:t xml:space="preserve">/ </w:t>
            </w:r>
            <w:r w:rsidRPr="008F1B00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وهيب اسحق ميخائيل مدانات </w:t>
            </w:r>
            <w:r w:rsidRPr="008F1B00">
              <w:rPr>
                <w:rFonts w:ascii="Arial" w:hAnsi="Arial" w:cs="Arial" w:hint="cs"/>
                <w:sz w:val="32"/>
                <w:szCs w:val="32"/>
                <w:rtl/>
                <w:lang w:bidi="ar-JO"/>
              </w:rPr>
              <w:t>وشركة ميناء للاستشارات الهندسية</w:t>
            </w:r>
          </w:p>
        </w:tc>
      </w:tr>
      <w:tr w:rsidR="00BA0A1A" w:rsidRPr="00A636B3" w:rsidTr="00CA7125">
        <w:trPr>
          <w:trHeight w:val="990"/>
          <w:jc w:val="center"/>
        </w:trPr>
        <w:tc>
          <w:tcPr>
            <w:tcW w:w="877" w:type="dxa"/>
          </w:tcPr>
          <w:p w:rsidR="00BA0A1A" w:rsidRPr="008F1B00" w:rsidRDefault="00BA0A1A" w:rsidP="00CA7125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7166" w:type="dxa"/>
            <w:shd w:val="clear" w:color="auto" w:fill="auto"/>
            <w:vAlign w:val="center"/>
          </w:tcPr>
          <w:p w:rsidR="00BA0A1A" w:rsidRPr="008F1B00" w:rsidRDefault="00BA0A1A" w:rsidP="00CA7125">
            <w:pPr>
              <w:jc w:val="lowKashida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8F1B00">
              <w:rPr>
                <w:rFonts w:ascii="Arial" w:hAnsi="Arial" w:cs="Arial" w:hint="cs"/>
                <w:sz w:val="32"/>
                <w:szCs w:val="32"/>
                <w:rtl/>
                <w:lang w:bidi="ar-JO"/>
              </w:rPr>
              <w:t>ائتلاف شركة الباحة للاستشارات الهندسية وشركة دروازة للاستشارات الهندسية</w:t>
            </w:r>
          </w:p>
        </w:tc>
      </w:tr>
      <w:tr w:rsidR="00BA0A1A" w:rsidRPr="00A636B3" w:rsidTr="00CA7125">
        <w:trPr>
          <w:trHeight w:val="990"/>
          <w:jc w:val="center"/>
        </w:trPr>
        <w:tc>
          <w:tcPr>
            <w:tcW w:w="877" w:type="dxa"/>
          </w:tcPr>
          <w:p w:rsidR="00BA0A1A" w:rsidRPr="008F1B00" w:rsidRDefault="00BA0A1A" w:rsidP="00CA7125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7166" w:type="dxa"/>
            <w:shd w:val="clear" w:color="auto" w:fill="auto"/>
            <w:vAlign w:val="center"/>
          </w:tcPr>
          <w:p w:rsidR="00BA0A1A" w:rsidRPr="008F1B00" w:rsidRDefault="00BA0A1A" w:rsidP="00CA7125">
            <w:pPr>
              <w:jc w:val="lowKashida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8F1B00">
              <w:rPr>
                <w:rFonts w:ascii="Arial" w:hAnsi="Arial" w:cs="Arial" w:hint="cs"/>
                <w:sz w:val="32"/>
                <w:szCs w:val="32"/>
                <w:rtl/>
                <w:lang w:bidi="ar-JO"/>
              </w:rPr>
              <w:t xml:space="preserve">ائتلاف </w:t>
            </w:r>
            <w:r w:rsidRPr="008F1B00">
              <w:rPr>
                <w:rFonts w:ascii="Arial" w:hAnsi="Arial" w:cs="Arial"/>
                <w:sz w:val="32"/>
                <w:szCs w:val="32"/>
                <w:rtl/>
                <w:lang w:bidi="ar-JO"/>
              </w:rPr>
              <w:t>شركة بيطار مهندسون مستشارون ذ.م.م</w:t>
            </w:r>
            <w:r w:rsidRPr="008F1B00">
              <w:rPr>
                <w:rFonts w:ascii="Arial" w:hAnsi="Arial" w:cs="Arial" w:hint="cs"/>
                <w:sz w:val="32"/>
                <w:szCs w:val="32"/>
                <w:rtl/>
                <w:lang w:bidi="ar-JO"/>
              </w:rPr>
              <w:t xml:space="preserve"> وشركة مجموعة العمرو للاستشارات</w:t>
            </w:r>
          </w:p>
        </w:tc>
      </w:tr>
      <w:tr w:rsidR="00BA0A1A" w:rsidRPr="00A636B3" w:rsidTr="00CA7125">
        <w:trPr>
          <w:trHeight w:val="990"/>
          <w:jc w:val="center"/>
        </w:trPr>
        <w:tc>
          <w:tcPr>
            <w:tcW w:w="877" w:type="dxa"/>
          </w:tcPr>
          <w:p w:rsidR="00BA0A1A" w:rsidRPr="008F1B00" w:rsidRDefault="00BA0A1A" w:rsidP="00CA7125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7166" w:type="dxa"/>
            <w:shd w:val="clear" w:color="auto" w:fill="auto"/>
          </w:tcPr>
          <w:p w:rsidR="00BA0A1A" w:rsidRPr="008F1B00" w:rsidRDefault="00BA0A1A" w:rsidP="00CA7125">
            <w:pPr>
              <w:jc w:val="lowKashida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8F1B00">
              <w:rPr>
                <w:rFonts w:ascii="Arial" w:hAnsi="Arial" w:cs="Arial" w:hint="cs"/>
                <w:sz w:val="32"/>
                <w:szCs w:val="32"/>
                <w:rtl/>
                <w:lang w:bidi="ar-JO"/>
              </w:rPr>
              <w:t>ائتلاف</w:t>
            </w:r>
            <w:r w:rsidRPr="008F1B00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 شركة المكتب الهندسي الاستشاري العالمي ذ.م.م</w:t>
            </w:r>
            <w:r w:rsidRPr="008F1B00">
              <w:rPr>
                <w:rFonts w:ascii="Arial" w:hAnsi="Arial" w:cs="Arial" w:hint="cs"/>
                <w:sz w:val="32"/>
                <w:szCs w:val="32"/>
                <w:rtl/>
                <w:lang w:bidi="ar-JO"/>
              </w:rPr>
              <w:t xml:space="preserve"> وشركة يورو كونسلت للاستشارات الهندسية</w:t>
            </w:r>
          </w:p>
        </w:tc>
      </w:tr>
    </w:tbl>
    <w:p w:rsidR="00BA0A1A" w:rsidRDefault="00BA0A1A" w:rsidP="00BA0A1A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0A1A" w:rsidRDefault="00BA0A1A" w:rsidP="00BA0A1A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pPr>
        <w:rPr>
          <w:lang w:bidi="ar-JO"/>
        </w:rPr>
      </w:pPr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4E"/>
    <w:rsid w:val="0053404E"/>
    <w:rsid w:val="007F0EF9"/>
    <w:rsid w:val="00A64823"/>
    <w:rsid w:val="00BA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BBB30-978C-4F3E-B237-38FA65C5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A1A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2025-10-01T11:56:00Z</dcterms:created>
  <dcterms:modified xsi:type="dcterms:W3CDTF">2025-10-01T11:56:00Z</dcterms:modified>
</cp:coreProperties>
</file>